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Times" w:hAnsi="Times" w:cs="Times"/>
          <w:sz w:val="48"/>
          <w:sz-cs w:val="48"/>
          <w:b/>
          <w:spacing w:val="0"/>
        </w:rPr>
        <w:t xml:space="preserve">Gesprächsnotiz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Datum: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Uhrzeit: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Telefon / E-Mail: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Art des Gesprächs:</w:t>
      </w:r>
      <w:r>
        <w:rPr>
          <w:rFonts w:ascii="Times" w:hAnsi="Times" w:cs="Times"/>
          <w:sz w:val="24"/>
          <w:sz-cs w:val="24"/>
          <w:spacing w:val="0"/>
        </w:rPr>
        <w:t xml:space="preserve"> ☐ Telefonat    ☐ Persönlich    ☐ Videocall    ☐ Sonstiges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Gesprächspartner/in: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Firma / Funktion: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Thema / Anlass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Gesprächsinhalt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Ergebnis / Vereinbarung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Wiedervorlage / Rückruf am: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Notiert von: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Kostenlose Vorlage von </w:t>
      </w:r>
      <w:r>
        <w:rPr>
          <w:rFonts w:ascii="Times" w:hAnsi="Times" w:cs="Times"/>
          <w:sz w:val="24"/>
          <w:sz-cs w:val="24"/>
          <w:i/>
          <w:u w:val="single"/>
          <w:spacing w:val="0"/>
          <w:color w:val="0000E9"/>
        </w:rPr>
        <w:t xml:space="preserve">callvent.app</w:t>
      </w:r>
      <w:r>
        <w:rPr>
          <w:rFonts w:ascii="Times" w:hAnsi="Times" w:cs="Times"/>
          <w:sz w:val="24"/>
          <w:sz-cs w:val="24"/>
          <w:i/>
          <w:spacing w:val="0"/>
        </w:rPr>
        <w:t xml:space="preserve">. Tipp für Telefonate: Mit der Callvent-App per Tap in den Kalender.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